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91" w:afterAutospacing="0" w:line="360" w:lineRule="atLeast"/>
        <w:jc w:val="center"/>
        <w:rPr>
          <w:rFonts w:hint="eastAsia" w:ascii="Calibri" w:hAnsi="Calibri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/>
          <w:bCs/>
          <w:sz w:val="30"/>
          <w:szCs w:val="30"/>
          <w:lang w:val="en-US" w:eastAsia="zh-CN"/>
        </w:rPr>
        <w:t>培训回执</w:t>
      </w:r>
    </w:p>
    <w:p>
      <w:pPr>
        <w:pStyle w:val="2"/>
        <w:shd w:val="clear" w:color="auto" w:fill="FFFFFF"/>
        <w:spacing w:before="0" w:beforeAutospacing="0" w:after="91" w:afterAutospacing="0" w:line="360" w:lineRule="atLeast"/>
        <w:rPr>
          <w:rFonts w:hint="eastAsia" w:ascii="Calibri" w:hAnsi="Calibri"/>
          <w:sz w:val="21"/>
        </w:rPr>
      </w:pPr>
    </w:p>
    <w:p>
      <w:pPr>
        <w:pStyle w:val="2"/>
        <w:shd w:val="clear" w:color="auto" w:fill="FFFFFF"/>
        <w:spacing w:before="0" w:beforeAutospacing="0" w:after="91" w:afterAutospacing="0" w:line="360" w:lineRule="atLeast"/>
        <w:rPr>
          <w:rFonts w:hint="eastAsia" w:ascii="Calibri" w:hAnsi="Calibri"/>
          <w:sz w:val="21"/>
        </w:rPr>
      </w:pPr>
    </w:p>
    <w:p>
      <w:pPr>
        <w:pStyle w:val="2"/>
        <w:shd w:val="clear" w:color="auto" w:fill="FFFFFF"/>
        <w:spacing w:before="0" w:beforeAutospacing="0" w:after="91" w:afterAutospacing="0" w:line="360" w:lineRule="atLeast"/>
        <w:rPr>
          <w:rFonts w:hint="eastAsia" w:ascii="Calibri" w:hAnsi="Calibri"/>
          <w:sz w:val="20"/>
        </w:rPr>
      </w:pPr>
      <w:r>
        <w:rPr>
          <w:rFonts w:hint="eastAsia" w:ascii="Calibri" w:hAnsi="Calibri"/>
          <w:sz w:val="21"/>
        </w:rPr>
        <w:t> </w:t>
      </w:r>
      <w:r>
        <w:rPr>
          <w:rFonts w:hint="eastAsia" w:ascii="Calibri" w:hAnsi="Calibri"/>
          <w:sz w:val="20"/>
        </w:rPr>
        <w:t xml:space="preserve">参会请于2017年12月16日前填写回执，反馈至QQ或会务联络信箱 </w:t>
      </w:r>
      <w:r>
        <w:fldChar w:fldCharType="begin"/>
      </w:r>
      <w:r>
        <w:instrText xml:space="preserve"> HYPERLINK "mailto:cuikejun@yaiyuan.com" </w:instrText>
      </w:r>
      <w:r>
        <w:fldChar w:fldCharType="separate"/>
      </w:r>
      <w:r>
        <w:rPr>
          <w:rStyle w:val="4"/>
          <w:rFonts w:hint="eastAsia" w:ascii="Calibri" w:hAnsi="Calibri"/>
          <w:sz w:val="20"/>
        </w:rPr>
        <w:t>cuikejun@yaiyuan.com</w:t>
      </w:r>
      <w:r>
        <w:rPr>
          <w:rStyle w:val="4"/>
          <w:rFonts w:hint="eastAsia" w:ascii="Calibri" w:hAnsi="Calibri"/>
          <w:sz w:val="20"/>
        </w:rPr>
        <w:fldChar w:fldCharType="end"/>
      </w:r>
      <w:r>
        <w:rPr>
          <w:rFonts w:hint="eastAsia" w:ascii="Calibri" w:hAnsi="Calibri"/>
          <w:sz w:val="20"/>
        </w:rPr>
        <w:t>，需要住宿的老师，请在回执上填写注明，可统一提前预定。</w:t>
      </w:r>
      <w:r>
        <w:rPr>
          <w:rFonts w:hint="eastAsia" w:ascii="Calibri" w:hAnsi="Calibri"/>
          <w:sz w:val="20"/>
        </w:rPr>
        <w:br w:type="textWrapping"/>
      </w:r>
      <w:r>
        <w:rPr>
          <w:rFonts w:hint="eastAsia" w:ascii="Calibri" w:hAnsi="Calibri"/>
          <w:sz w:val="20"/>
        </w:rPr>
        <w:t xml:space="preserve"> 联系人：崔克俊  13381113196  QQ：372948992  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376"/>
        <w:gridCol w:w="102"/>
        <w:gridCol w:w="1052"/>
        <w:gridCol w:w="803"/>
        <w:gridCol w:w="802"/>
        <w:gridCol w:w="332"/>
        <w:gridCol w:w="24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  <w:tc>
          <w:tcPr>
            <w:tcW w:w="1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性别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职务</w:t>
            </w:r>
          </w:p>
        </w:tc>
        <w:tc>
          <w:tcPr>
            <w:tcW w:w="2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单位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地址</w:t>
            </w:r>
          </w:p>
        </w:tc>
        <w:tc>
          <w:tcPr>
            <w:tcW w:w="68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发票抬头</w:t>
            </w:r>
          </w:p>
        </w:tc>
        <w:tc>
          <w:tcPr>
            <w:tcW w:w="68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发票项目</w:t>
            </w:r>
          </w:p>
        </w:tc>
        <w:tc>
          <w:tcPr>
            <w:tcW w:w="68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可开   培训费 会务费 资料费等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68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固定电话：</w:t>
            </w: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               </w:t>
            </w: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是否住宿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  <w:tc>
          <w:tcPr>
            <w:tcW w:w="54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住宿要求：</w:t>
            </w: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  </w:t>
            </w: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□合住</w:t>
            </w: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    </w:t>
            </w: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□单间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B53B2"/>
    <w:rsid w:val="3C6B5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2017-11-14T01:41:00Z</dcterms:created>
  <dc:creator>15532</dc:creator>
  <cp:lastModifiedBy>15532</cp:lastModifiedBy>
  <dcterms:modified xsi:type="dcterms:W3CDTF">2017-11-14T01:43:05Z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